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39830" w14:textId="77777777" w:rsidR="008B3685" w:rsidRDefault="008B3685" w:rsidP="001B2DE1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b/>
          <w:color w:val="222222"/>
          <w:sz w:val="20"/>
          <w:szCs w:val="20"/>
          <w:lang w:val="en-US" w:eastAsia="pt-BR"/>
        </w:rPr>
      </w:pPr>
    </w:p>
    <w:p w14:paraId="63438A06" w14:textId="77777777" w:rsidR="008B3685" w:rsidRPr="005045F7" w:rsidRDefault="008B3685" w:rsidP="001B2DE1">
      <w:pPr>
        <w:shd w:val="clear" w:color="auto" w:fill="FFFFFF"/>
        <w:spacing w:after="0" w:line="360" w:lineRule="atLeast"/>
        <w:jc w:val="right"/>
        <w:rPr>
          <w:rFonts w:ascii="Arial" w:eastAsia="Times New Roman" w:hAnsi="Arial" w:cs="Arial"/>
          <w:b/>
          <w:color w:val="222222"/>
          <w:sz w:val="20"/>
          <w:szCs w:val="20"/>
          <w:lang w:val="en-US" w:eastAsia="pt-BR"/>
        </w:rPr>
      </w:pPr>
    </w:p>
    <w:p w14:paraId="1022B440" w14:textId="79325632" w:rsidR="001B2DE1" w:rsidRPr="005045F7" w:rsidRDefault="00725B70" w:rsidP="00725B70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val="en-US" w:eastAsia="pt-B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val="en-US" w:eastAsia="pt-BR"/>
        </w:rPr>
        <w:t xml:space="preserve">                                                                                                          Dragon Gaz sp. z o.o. </w:t>
      </w:r>
    </w:p>
    <w:p w14:paraId="1E69C4AF" w14:textId="1B21B4BA" w:rsidR="001B2DE1" w:rsidRPr="005045F7" w:rsidRDefault="001B2DE1" w:rsidP="001B2DE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                                                                                             </w:t>
      </w:r>
      <w:r w:rsidR="00725B70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ul. </w:t>
      </w:r>
      <w:r w:rsidR="00725B70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Kościelna 10</w:t>
      </w:r>
    </w:p>
    <w:p w14:paraId="5AAB2159" w14:textId="0D3D0696" w:rsidR="001B2DE1" w:rsidRPr="005045F7" w:rsidRDefault="001B2DE1" w:rsidP="001B2DE1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                                       </w:t>
      </w:r>
      <w:r w:rsidR="00725B70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                                                  </w:t>
      </w: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="00725B70" w:rsidRPr="00725B70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52-314 Wrocław</w:t>
      </w: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                                      </w:t>
      </w:r>
      <w:r w:rsidR="00725B70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    </w:t>
      </w:r>
      <w:r w:rsidRPr="005045F7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</w:p>
    <w:p w14:paraId="722B40E0" w14:textId="77777777" w:rsidR="001B2DE1" w:rsidRPr="001B2DE1" w:rsidRDefault="001B2DE1" w:rsidP="001B2DE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14:paraId="0064C0A6" w14:textId="77777777" w:rsidR="001B2DE1" w:rsidRPr="001B2DE1" w:rsidRDefault="001B2DE1" w:rsidP="001B2DE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14:paraId="343F49BE" w14:textId="77777777" w:rsidR="001B2DE1" w:rsidRPr="001B2DE1" w:rsidRDefault="001B2DE1" w:rsidP="001B2DE1">
      <w:pPr>
        <w:shd w:val="clear" w:color="auto" w:fill="FFFFFF"/>
        <w:spacing w:after="0" w:line="360" w:lineRule="atLeast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</w:p>
    <w:p w14:paraId="7CD44514" w14:textId="77777777" w:rsidR="00B7548A" w:rsidRDefault="00B7548A"/>
    <w:p w14:paraId="766B017B" w14:textId="77777777" w:rsidR="00B7548A" w:rsidRDefault="00B7548A"/>
    <w:p w14:paraId="0224B736" w14:textId="77777777" w:rsidR="00B7548A" w:rsidRDefault="00B7548A"/>
    <w:p w14:paraId="559538E8" w14:textId="77777777" w:rsidR="00B7548A" w:rsidRDefault="00B7548A"/>
    <w:p w14:paraId="58B4EF27" w14:textId="77777777" w:rsidR="00B7548A" w:rsidRDefault="00B7548A"/>
    <w:p w14:paraId="304797F7" w14:textId="77777777" w:rsidR="00B7548A" w:rsidRDefault="00B7548A"/>
    <w:p w14:paraId="459DAEAE" w14:textId="77777777" w:rsidR="00B7548A" w:rsidRDefault="00B7548A"/>
    <w:p w14:paraId="0BABAF30" w14:textId="77777777" w:rsidR="00B7548A" w:rsidRPr="00095AF3" w:rsidRDefault="00B7548A">
      <w:pPr>
        <w:rPr>
          <w:b/>
          <w:sz w:val="36"/>
          <w:szCs w:val="36"/>
        </w:rPr>
      </w:pPr>
    </w:p>
    <w:p w14:paraId="546C8C85" w14:textId="77777777" w:rsidR="00B7548A" w:rsidRPr="00095AF3" w:rsidRDefault="00B7548A" w:rsidP="00B7548A">
      <w:pPr>
        <w:jc w:val="center"/>
        <w:rPr>
          <w:b/>
          <w:sz w:val="36"/>
          <w:szCs w:val="36"/>
        </w:rPr>
      </w:pPr>
      <w:r w:rsidRPr="00095AF3">
        <w:rPr>
          <w:b/>
          <w:sz w:val="36"/>
          <w:szCs w:val="36"/>
        </w:rPr>
        <w:t>STATUT</w:t>
      </w:r>
    </w:p>
    <w:p w14:paraId="63579A1D" w14:textId="73661FBF" w:rsidR="00B7548A" w:rsidRPr="00095AF3" w:rsidRDefault="00B7548A" w:rsidP="00B7548A">
      <w:pPr>
        <w:jc w:val="center"/>
        <w:rPr>
          <w:sz w:val="36"/>
          <w:szCs w:val="36"/>
        </w:rPr>
      </w:pPr>
      <w:r w:rsidRPr="00095AF3">
        <w:rPr>
          <w:b/>
          <w:sz w:val="36"/>
          <w:szCs w:val="36"/>
        </w:rPr>
        <w:t>OBIEKT</w:t>
      </w:r>
      <w:r w:rsidR="00F45EE9" w:rsidRPr="00095AF3">
        <w:rPr>
          <w:b/>
          <w:sz w:val="36"/>
          <w:szCs w:val="36"/>
        </w:rPr>
        <w:t>U</w:t>
      </w:r>
      <w:r w:rsidRPr="00095AF3">
        <w:rPr>
          <w:b/>
          <w:sz w:val="36"/>
          <w:szCs w:val="36"/>
        </w:rPr>
        <w:t xml:space="preserve"> INFRASTRUKTURY USŁUGOWEJ </w:t>
      </w:r>
    </w:p>
    <w:p w14:paraId="3228B536" w14:textId="26E2EFFD" w:rsidR="00B7548A" w:rsidRPr="00600252" w:rsidRDefault="00600252" w:rsidP="00B7548A">
      <w:pPr>
        <w:jc w:val="center"/>
        <w:rPr>
          <w:b/>
          <w:bCs/>
          <w:sz w:val="32"/>
          <w:szCs w:val="32"/>
        </w:rPr>
      </w:pPr>
      <w:r w:rsidRPr="00600252">
        <w:rPr>
          <w:b/>
          <w:bCs/>
          <w:sz w:val="32"/>
          <w:szCs w:val="32"/>
        </w:rPr>
        <w:t>Rozlewnia Gazu Płynnego Chróścina Nyska</w:t>
      </w:r>
    </w:p>
    <w:p w14:paraId="5EBCAFE8" w14:textId="77777777" w:rsidR="00B7548A" w:rsidRDefault="00B7548A" w:rsidP="00B7548A">
      <w:pPr>
        <w:jc w:val="center"/>
        <w:rPr>
          <w:sz w:val="24"/>
          <w:szCs w:val="24"/>
        </w:rPr>
      </w:pPr>
    </w:p>
    <w:p w14:paraId="07B54894" w14:textId="77777777" w:rsidR="00B7548A" w:rsidRDefault="00B7548A" w:rsidP="00B7548A">
      <w:pPr>
        <w:jc w:val="center"/>
        <w:rPr>
          <w:sz w:val="24"/>
          <w:szCs w:val="24"/>
        </w:rPr>
      </w:pPr>
    </w:p>
    <w:p w14:paraId="50ADFB74" w14:textId="77777777" w:rsidR="00B7548A" w:rsidRDefault="00B7548A" w:rsidP="00B7548A">
      <w:pPr>
        <w:jc w:val="center"/>
        <w:rPr>
          <w:sz w:val="24"/>
          <w:szCs w:val="24"/>
        </w:rPr>
      </w:pPr>
    </w:p>
    <w:p w14:paraId="25BDE309" w14:textId="77777777" w:rsidR="0005760D" w:rsidRPr="0005760D" w:rsidRDefault="0005760D" w:rsidP="0005760D">
      <w:pPr>
        <w:rPr>
          <w:sz w:val="24"/>
          <w:szCs w:val="24"/>
        </w:rPr>
      </w:pPr>
      <w:r w:rsidRPr="0005760D">
        <w:rPr>
          <w:sz w:val="24"/>
          <w:szCs w:val="24"/>
        </w:rPr>
        <w:t xml:space="preserve">zatwierdzony w dniu 02.11.2020r. </w:t>
      </w:r>
    </w:p>
    <w:p w14:paraId="00BB87DF" w14:textId="77777777" w:rsidR="0005760D" w:rsidRPr="0005760D" w:rsidRDefault="0005760D" w:rsidP="0005760D">
      <w:pPr>
        <w:rPr>
          <w:sz w:val="24"/>
          <w:szCs w:val="24"/>
        </w:rPr>
      </w:pPr>
      <w:r w:rsidRPr="0005760D">
        <w:rPr>
          <w:sz w:val="24"/>
          <w:szCs w:val="24"/>
        </w:rPr>
        <w:t>przez:</w:t>
      </w:r>
    </w:p>
    <w:p w14:paraId="355820F2" w14:textId="77777777" w:rsidR="0005760D" w:rsidRPr="0005760D" w:rsidRDefault="0005760D" w:rsidP="0005760D">
      <w:pPr>
        <w:rPr>
          <w:sz w:val="24"/>
          <w:szCs w:val="24"/>
        </w:rPr>
      </w:pPr>
    </w:p>
    <w:p w14:paraId="10F4C0D4" w14:textId="77777777" w:rsidR="0005760D" w:rsidRPr="0005760D" w:rsidRDefault="0005760D" w:rsidP="0005760D">
      <w:pPr>
        <w:rPr>
          <w:sz w:val="24"/>
          <w:szCs w:val="24"/>
        </w:rPr>
      </w:pPr>
      <w:r w:rsidRPr="0005760D">
        <w:rPr>
          <w:sz w:val="24"/>
          <w:szCs w:val="24"/>
        </w:rPr>
        <w:t>Prezesa Zarządu Dragongaz Sp. z o.o.</w:t>
      </w:r>
    </w:p>
    <w:p w14:paraId="18964CFD" w14:textId="77777777" w:rsidR="0005760D" w:rsidRPr="0005760D" w:rsidRDefault="0005760D" w:rsidP="0005760D">
      <w:pPr>
        <w:rPr>
          <w:sz w:val="24"/>
          <w:szCs w:val="24"/>
        </w:rPr>
      </w:pPr>
    </w:p>
    <w:p w14:paraId="48B2F623" w14:textId="38BB8F08" w:rsidR="00B7548A" w:rsidRDefault="0005760D" w:rsidP="00FC0BAE">
      <w:pPr>
        <w:rPr>
          <w:sz w:val="24"/>
          <w:szCs w:val="24"/>
        </w:rPr>
      </w:pPr>
      <w:r w:rsidRPr="0005760D">
        <w:rPr>
          <w:sz w:val="24"/>
          <w:szCs w:val="24"/>
        </w:rPr>
        <w:t xml:space="preserve">Cezarego </w:t>
      </w:r>
      <w:proofErr w:type="spellStart"/>
      <w:r w:rsidRPr="0005760D">
        <w:rPr>
          <w:sz w:val="24"/>
          <w:szCs w:val="24"/>
        </w:rPr>
        <w:t>Kwell</w:t>
      </w:r>
      <w:r>
        <w:rPr>
          <w:sz w:val="24"/>
          <w:szCs w:val="24"/>
        </w:rPr>
        <w:t>ę</w:t>
      </w:r>
      <w:proofErr w:type="spellEnd"/>
      <w:r>
        <w:rPr>
          <w:sz w:val="24"/>
          <w:szCs w:val="24"/>
        </w:rPr>
        <w:t xml:space="preserve"> </w:t>
      </w:r>
    </w:p>
    <w:p w14:paraId="0E6AE5AC" w14:textId="35F9C111" w:rsidR="0005760D" w:rsidRDefault="0005760D" w:rsidP="00FC0BAE">
      <w:pPr>
        <w:rPr>
          <w:sz w:val="24"/>
          <w:szCs w:val="24"/>
        </w:rPr>
      </w:pPr>
    </w:p>
    <w:p w14:paraId="49706AE3" w14:textId="78C16BC4" w:rsidR="0005760D" w:rsidRDefault="0005760D" w:rsidP="00FC0BAE">
      <w:pPr>
        <w:rPr>
          <w:sz w:val="24"/>
          <w:szCs w:val="24"/>
        </w:rPr>
      </w:pPr>
    </w:p>
    <w:p w14:paraId="2F502E39" w14:textId="77777777" w:rsidR="0005760D" w:rsidRDefault="0005760D" w:rsidP="00FC0BAE">
      <w:pPr>
        <w:rPr>
          <w:sz w:val="24"/>
          <w:szCs w:val="24"/>
        </w:rPr>
      </w:pPr>
    </w:p>
    <w:p w14:paraId="149970F0" w14:textId="77777777" w:rsidR="00B7548A" w:rsidRPr="001B2DE1" w:rsidRDefault="00B7548A" w:rsidP="00B7548A">
      <w:pPr>
        <w:jc w:val="center"/>
        <w:rPr>
          <w:rFonts w:ascii="Arial" w:hAnsi="Arial" w:cs="Arial"/>
          <w:b/>
          <w:bCs/>
        </w:rPr>
      </w:pPr>
      <w:r w:rsidRPr="001B2DE1">
        <w:rPr>
          <w:rFonts w:ascii="Arial" w:hAnsi="Arial" w:cs="Arial"/>
          <w:b/>
          <w:bCs/>
        </w:rPr>
        <w:t>§ 1</w:t>
      </w:r>
    </w:p>
    <w:p w14:paraId="5D8E60F5" w14:textId="77777777" w:rsidR="00B7548A" w:rsidRPr="001B2DE1" w:rsidRDefault="00B7548A" w:rsidP="00B7548A">
      <w:pPr>
        <w:jc w:val="center"/>
        <w:rPr>
          <w:rFonts w:ascii="Arial" w:hAnsi="Arial" w:cs="Arial"/>
          <w:b/>
          <w:bCs/>
        </w:rPr>
      </w:pPr>
      <w:r w:rsidRPr="001B2DE1">
        <w:rPr>
          <w:rFonts w:ascii="Arial" w:hAnsi="Arial" w:cs="Arial"/>
          <w:b/>
          <w:bCs/>
        </w:rPr>
        <w:t>POSTANOWIENIA OGÓLNE</w:t>
      </w:r>
    </w:p>
    <w:p w14:paraId="3A2A7291" w14:textId="17215022" w:rsidR="00B7548A" w:rsidRPr="00F45EE9" w:rsidRDefault="00F45EE9" w:rsidP="00F45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8D7451" w:rsidRPr="00F45EE9">
        <w:rPr>
          <w:rFonts w:ascii="Arial" w:hAnsi="Arial" w:cs="Arial"/>
        </w:rPr>
        <w:t xml:space="preserve">Statut Obiektu Infrastruktury Usługowej (dalej jako OIU) został opracowany na podstawie </w:t>
      </w:r>
      <w:r w:rsidR="00B7548A" w:rsidRPr="00F45EE9">
        <w:rPr>
          <w:rFonts w:ascii="Arial" w:hAnsi="Arial" w:cs="Arial"/>
        </w:rPr>
        <w:t>art. 36a ust. 2 ustawy z dnia 28 marca 2003 r. o transporcie kolejowym (Dz.U.20</w:t>
      </w:r>
      <w:r w:rsidR="008D7451" w:rsidRPr="00F45EE9">
        <w:rPr>
          <w:rFonts w:ascii="Arial" w:hAnsi="Arial" w:cs="Arial"/>
        </w:rPr>
        <w:t>20</w:t>
      </w:r>
      <w:r w:rsidR="00B7548A" w:rsidRPr="00F45EE9">
        <w:rPr>
          <w:rFonts w:ascii="Arial" w:hAnsi="Arial" w:cs="Arial"/>
        </w:rPr>
        <w:t>.</w:t>
      </w:r>
      <w:r w:rsidR="008D7451" w:rsidRPr="00F45EE9">
        <w:rPr>
          <w:rFonts w:ascii="Arial" w:hAnsi="Arial" w:cs="Arial"/>
        </w:rPr>
        <w:t>1043</w:t>
      </w:r>
      <w:r w:rsidR="00B7548A" w:rsidRPr="00F45EE9">
        <w:rPr>
          <w:rFonts w:ascii="Arial" w:hAnsi="Arial" w:cs="Arial"/>
        </w:rPr>
        <w:t xml:space="preserve"> </w:t>
      </w:r>
      <w:proofErr w:type="spellStart"/>
      <w:r w:rsidR="00B7548A" w:rsidRPr="00F45EE9">
        <w:rPr>
          <w:rFonts w:ascii="Arial" w:hAnsi="Arial" w:cs="Arial"/>
        </w:rPr>
        <w:t>t.j</w:t>
      </w:r>
      <w:proofErr w:type="spellEnd"/>
      <w:r w:rsidR="00B7548A" w:rsidRPr="00F45EE9">
        <w:rPr>
          <w:rFonts w:ascii="Arial" w:hAnsi="Arial" w:cs="Arial"/>
        </w:rPr>
        <w:t>).</w:t>
      </w:r>
    </w:p>
    <w:p w14:paraId="4ADE5367" w14:textId="1EA5792F" w:rsidR="00D31461" w:rsidRPr="00F45EE9" w:rsidRDefault="00F45EE9" w:rsidP="00F45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8D7451" w:rsidRPr="00F45EE9">
        <w:rPr>
          <w:rFonts w:ascii="Arial" w:hAnsi="Arial" w:cs="Arial"/>
        </w:rPr>
        <w:t xml:space="preserve">Statut OIU zawiera dane tożsame z wymogami Rozporządzenia Wykonawczego Komisji UE 2017/2177 odnoszącymi się do sporządzenia oraz treści opisu OIU. </w:t>
      </w:r>
    </w:p>
    <w:p w14:paraId="431FB9EF" w14:textId="77C0AFEC" w:rsidR="008D7451" w:rsidRPr="00F45EE9" w:rsidRDefault="00F45EE9" w:rsidP="00F45E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7548A" w:rsidRPr="00F45EE9">
        <w:rPr>
          <w:rFonts w:ascii="Arial" w:hAnsi="Arial" w:cs="Arial"/>
        </w:rPr>
        <w:t>Niniejszy Statut obejmuje zarządzane przez</w:t>
      </w:r>
      <w:r w:rsidR="00CD6C10" w:rsidRPr="00F45EE9">
        <w:rPr>
          <w:rFonts w:ascii="Arial" w:eastAsia="Times New Roman" w:hAnsi="Arial" w:cs="Arial"/>
          <w:noProof/>
          <w:color w:val="222222"/>
          <w:lang w:val="en-US" w:eastAsia="pl-PL"/>
        </w:rPr>
        <w:t xml:space="preserve"> </w:t>
      </w:r>
      <w:r w:rsidR="00AA2768">
        <w:rPr>
          <w:rFonts w:ascii="Arial" w:eastAsia="Times New Roman" w:hAnsi="Arial" w:cs="Arial"/>
          <w:noProof/>
          <w:color w:val="222222"/>
          <w:lang w:val="en-US" w:eastAsia="pl-PL"/>
        </w:rPr>
        <w:t xml:space="preserve">Dragon Gaz sp. z o.o. </w:t>
      </w:r>
      <w:r w:rsidR="00B7548A" w:rsidRPr="00F45EE9">
        <w:rPr>
          <w:rFonts w:ascii="Arial" w:hAnsi="Arial" w:cs="Arial"/>
        </w:rPr>
        <w:t>obie</w:t>
      </w:r>
      <w:r w:rsidR="00CD6C10" w:rsidRPr="00F45EE9">
        <w:rPr>
          <w:rFonts w:ascii="Arial" w:hAnsi="Arial" w:cs="Arial"/>
        </w:rPr>
        <w:t xml:space="preserve">kt infrastruktury </w:t>
      </w:r>
      <w:r w:rsidR="00AA2768">
        <w:rPr>
          <w:rFonts w:ascii="Arial" w:hAnsi="Arial" w:cs="Arial"/>
        </w:rPr>
        <w:t>usługowej</w:t>
      </w:r>
      <w:r w:rsidR="00CD6C10" w:rsidRPr="00F45EE9">
        <w:rPr>
          <w:rFonts w:ascii="Arial" w:hAnsi="Arial" w:cs="Arial"/>
        </w:rPr>
        <w:t xml:space="preserve"> (0I</w:t>
      </w:r>
      <w:r w:rsidR="00B7548A" w:rsidRPr="00F45EE9">
        <w:rPr>
          <w:rFonts w:ascii="Arial" w:hAnsi="Arial" w:cs="Arial"/>
        </w:rPr>
        <w:t>U) położon</w:t>
      </w:r>
      <w:r w:rsidR="00AA2768">
        <w:rPr>
          <w:rFonts w:ascii="Arial" w:hAnsi="Arial" w:cs="Arial"/>
        </w:rPr>
        <w:t>y</w:t>
      </w:r>
      <w:r w:rsidR="00B7548A" w:rsidRPr="00F45EE9">
        <w:rPr>
          <w:rFonts w:ascii="Arial" w:hAnsi="Arial" w:cs="Arial"/>
        </w:rPr>
        <w:t xml:space="preserve"> w obszarze bocznic</w:t>
      </w:r>
      <w:r w:rsidR="00CD6C10" w:rsidRPr="00F45EE9">
        <w:rPr>
          <w:rFonts w:ascii="Arial" w:hAnsi="Arial" w:cs="Arial"/>
        </w:rPr>
        <w:t xml:space="preserve">y </w:t>
      </w:r>
      <w:r w:rsidR="00B7548A" w:rsidRPr="00F45EE9">
        <w:rPr>
          <w:rFonts w:ascii="Arial" w:hAnsi="Arial" w:cs="Arial"/>
        </w:rPr>
        <w:t>kolejow</w:t>
      </w:r>
      <w:r w:rsidR="00CD6C10" w:rsidRPr="00F45EE9">
        <w:rPr>
          <w:rFonts w:ascii="Arial" w:hAnsi="Arial" w:cs="Arial"/>
        </w:rPr>
        <w:t>ej</w:t>
      </w:r>
      <w:r w:rsidR="00600252">
        <w:rPr>
          <w:rFonts w:ascii="Arial" w:hAnsi="Arial" w:cs="Arial"/>
        </w:rPr>
        <w:t xml:space="preserve"> </w:t>
      </w:r>
      <w:r w:rsidR="00600252" w:rsidRPr="00600252">
        <w:rPr>
          <w:rFonts w:ascii="Arial" w:hAnsi="Arial" w:cs="Arial"/>
        </w:rPr>
        <w:t>„Rozlewnia Gazu Płynnego Chróścina Nyska</w:t>
      </w:r>
      <w:r w:rsidR="00600252">
        <w:rPr>
          <w:rFonts w:ascii="Arial" w:hAnsi="Arial" w:cs="Arial"/>
        </w:rPr>
        <w:t xml:space="preserve">, która </w:t>
      </w:r>
      <w:r w:rsidR="00600252" w:rsidRPr="00600252">
        <w:rPr>
          <w:rFonts w:ascii="Arial" w:hAnsi="Arial" w:cs="Arial"/>
        </w:rPr>
        <w:t xml:space="preserve"> odgałęzia się w stacji Chróścina Nyska od toru nr 1 rozjazdem nr 101 w km 17,183 linii kolejowej nr 288 Nysa - Brzeg, zarządzanej przez PKP Polskie Linie Kolejowe S.A.</w:t>
      </w:r>
    </w:p>
    <w:p w14:paraId="37903862" w14:textId="5F15B485" w:rsidR="0030524A" w:rsidRPr="00E03C31" w:rsidRDefault="00F45EE9" w:rsidP="00E03C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B7548A" w:rsidRPr="00F45EE9">
        <w:rPr>
          <w:rFonts w:ascii="Arial" w:hAnsi="Arial" w:cs="Arial"/>
        </w:rPr>
        <w:t>Operatorem obiekt</w:t>
      </w:r>
      <w:r w:rsidR="00C615F9">
        <w:rPr>
          <w:rFonts w:ascii="Arial" w:hAnsi="Arial" w:cs="Arial"/>
        </w:rPr>
        <w:t>u</w:t>
      </w:r>
      <w:r w:rsidR="00B7548A" w:rsidRPr="00F45EE9">
        <w:rPr>
          <w:rFonts w:ascii="Arial" w:hAnsi="Arial" w:cs="Arial"/>
        </w:rPr>
        <w:t xml:space="preserve"> infrastruktury usługowej jest</w:t>
      </w:r>
      <w:r w:rsidR="00D31461" w:rsidRPr="00F45EE9">
        <w:rPr>
          <w:rFonts w:ascii="Arial" w:hAnsi="Arial" w:cs="Arial"/>
        </w:rPr>
        <w:t xml:space="preserve"> </w:t>
      </w:r>
      <w:r w:rsidR="00600252">
        <w:rPr>
          <w:rFonts w:ascii="Arial" w:eastAsia="Times New Roman" w:hAnsi="Arial" w:cs="Arial"/>
          <w:noProof/>
          <w:color w:val="222222"/>
          <w:lang w:val="en-US" w:eastAsia="pl-PL"/>
        </w:rPr>
        <w:t xml:space="preserve">Dragon Gaz sp. z o.o. ul. Kościelna 10, 52-314 Wrocław. </w:t>
      </w:r>
    </w:p>
    <w:p w14:paraId="350C6584" w14:textId="016A49C3" w:rsidR="0030524A" w:rsidRPr="001B2DE1" w:rsidRDefault="0030524A" w:rsidP="0030524A">
      <w:pPr>
        <w:jc w:val="center"/>
        <w:rPr>
          <w:rFonts w:ascii="Arial" w:hAnsi="Arial" w:cs="Arial"/>
          <w:b/>
          <w:bCs/>
        </w:rPr>
      </w:pPr>
      <w:r w:rsidRPr="001B2DE1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 xml:space="preserve">2 Definicje </w:t>
      </w:r>
    </w:p>
    <w:p w14:paraId="6D55C21B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 xml:space="preserve">droga kolejowa - tor kolejowy albo tory kolejowe wraz z elementami wymienionymi w pkt 2–12 załącznika nr 1 do ustawy o transporcie kolejowym, o ile są z nimi funkcjonalnie połączone, niezależnie od tego, czy zarządza nimi ten sam podmiot. </w:t>
      </w:r>
    </w:p>
    <w:p w14:paraId="0E047395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>sieć kolejowa - układ połączonych ze sobą dróg kolejowych zarządzany przez zarządcę infrastruktury.</w:t>
      </w:r>
    </w:p>
    <w:p w14:paraId="5BD2D2A6" w14:textId="77777777" w:rsidR="00F64483" w:rsidRPr="00E03C31" w:rsidRDefault="00F64483" w:rsidP="00F64483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E03C31">
        <w:rPr>
          <w:rFonts w:ascii="Arial" w:hAnsi="Arial" w:cs="Arial"/>
          <w:bCs/>
          <w:sz w:val="22"/>
          <w:szCs w:val="22"/>
        </w:rPr>
        <w:t xml:space="preserve">statut sieci kolejowej -  dokument sporządzony przez zarządcę sieci i wskazujący linie kolejowe, bocznice kolejowe oraz inne drogi kolejowe przez niego zarządzane, a także wskazujący, które z nich stanowią infrastrukturę nieczynną lub prywatną. Zarządca umieszcza </w:t>
      </w:r>
      <w:r w:rsidRPr="00E03C31">
        <w:rPr>
          <w:rFonts w:ascii="Arial" w:hAnsi="Arial" w:cs="Arial"/>
          <w:bCs/>
          <w:sz w:val="22"/>
          <w:szCs w:val="22"/>
        </w:rPr>
        <w:br/>
        <w:t xml:space="preserve">w statucie sieci kolejowej również informację o elementach infrastruktury kolejowej wchodzących </w:t>
      </w:r>
      <w:r w:rsidRPr="00E03C31">
        <w:rPr>
          <w:rFonts w:ascii="Arial" w:hAnsi="Arial" w:cs="Arial"/>
          <w:bCs/>
          <w:sz w:val="22"/>
          <w:szCs w:val="22"/>
        </w:rPr>
        <w:br/>
        <w:t xml:space="preserve">w skład linii kolejowej, które są zarządzane przez innego zarządcę. </w:t>
      </w:r>
    </w:p>
    <w:p w14:paraId="41E81AFF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 xml:space="preserve">zarządca infrastruktury - podmiot odpowiedzialny za zarządzanie infrastrukturą </w:t>
      </w:r>
      <w:r w:rsidRPr="00E03C31">
        <w:rPr>
          <w:rStyle w:val="luchili"/>
          <w:rFonts w:ascii="Arial" w:hAnsi="Arial" w:cs="Arial"/>
          <w:bCs/>
        </w:rPr>
        <w:t>kolejową</w:t>
      </w:r>
      <w:r w:rsidRPr="00E03C31">
        <w:rPr>
          <w:rFonts w:ascii="Arial" w:hAnsi="Arial" w:cs="Arial"/>
          <w:bCs/>
        </w:rPr>
        <w:t xml:space="preserve"> albo</w:t>
      </w:r>
      <w:r w:rsidRPr="00E03C31">
        <w:rPr>
          <w:rFonts w:ascii="Arial" w:hAnsi="Arial" w:cs="Arial"/>
          <w:bCs/>
        </w:rPr>
        <w:br/>
        <w:t>w przypadku budowy nowej infrastruktury, podmiot, który przystąpił do jej budowy w charakterze inwestora; zadania zarządcy infrastruktury mogą wykonywać różne podmioty.</w:t>
      </w:r>
    </w:p>
    <w:p w14:paraId="006089AC" w14:textId="77777777" w:rsidR="00F64483" w:rsidRPr="00E03C31" w:rsidRDefault="00F64483" w:rsidP="00F64483">
      <w:pPr>
        <w:spacing w:before="120" w:after="0"/>
        <w:jc w:val="both"/>
        <w:rPr>
          <w:rStyle w:val="luchili"/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 xml:space="preserve">użytkownik bocznicy </w:t>
      </w:r>
      <w:r w:rsidRPr="00E03C31">
        <w:rPr>
          <w:rStyle w:val="luchili"/>
          <w:rFonts w:ascii="Arial" w:hAnsi="Arial" w:cs="Arial"/>
          <w:bCs/>
        </w:rPr>
        <w:t>kolejowej</w:t>
      </w:r>
      <w:r w:rsidRPr="00E03C31">
        <w:rPr>
          <w:rFonts w:ascii="Arial" w:hAnsi="Arial" w:cs="Arial"/>
          <w:bCs/>
        </w:rPr>
        <w:t xml:space="preserve"> - zarządca infrastruktury, który nie zarządza inną drogą </w:t>
      </w:r>
      <w:r w:rsidRPr="00E03C31">
        <w:rPr>
          <w:rStyle w:val="luchili"/>
          <w:rFonts w:ascii="Arial" w:hAnsi="Arial" w:cs="Arial"/>
          <w:bCs/>
        </w:rPr>
        <w:t>kolejową</w:t>
      </w:r>
      <w:r w:rsidRPr="00E03C31">
        <w:rPr>
          <w:rFonts w:ascii="Arial" w:hAnsi="Arial" w:cs="Arial"/>
          <w:bCs/>
        </w:rPr>
        <w:t xml:space="preserve"> niż bocznica </w:t>
      </w:r>
      <w:r w:rsidRPr="00E03C31">
        <w:rPr>
          <w:rStyle w:val="luchili"/>
          <w:rFonts w:ascii="Arial" w:hAnsi="Arial" w:cs="Arial"/>
          <w:bCs/>
        </w:rPr>
        <w:t>kolejowa.</w:t>
      </w:r>
    </w:p>
    <w:p w14:paraId="128E4794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>aplikant - przewoźnik kolejowy, międzynarodowe ugrupowanie interesów gospodarczych obejmujące przewoźników kolejowych lub inny podmiot zainteresowany uzyskaniem zdolności przepustowej, w szczególności organizator publicznego transportu kolejowego, spedytor, nadawca ładunku lub operator transportu kombinowanego.</w:t>
      </w:r>
    </w:p>
    <w:p w14:paraId="775CC62A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>obiekt infrastruktury usługowej - obiekt budowlany wraz z gruntem, na którym jest usytuowany, oraz instalacjami i urządzeniami, przeznaczony w całości lub w części do świadczenia jednej lub większej liczby usług, o których mowa w ust. 2 i 3 załącznika nr 2 do ustawy o transporcie kolejowym.</w:t>
      </w:r>
    </w:p>
    <w:p w14:paraId="3D2B39D1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>operator obiektu infrastruktury usługowej - podmiot wykonujący działalność polegającą na zarządzaniu obiektem infrastruktury usługowej lub świadczeniu na rzecz przewoźników kolejowych co najmniej jednej z usług, o których mowa w ust. 2 i 3 załącznika nr 2 do ustawy.</w:t>
      </w:r>
    </w:p>
    <w:p w14:paraId="3E55DD05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lastRenderedPageBreak/>
        <w:t>przewoźnik kolejowy – przedsiębiorca uprawniony na podstawie licencji do wykonywania przewozów kolejowych lub świadczenia usługi trakcyjnej lub podmiot wykonujący przewozy na infrastrukturze kolei wąskotorowej.</w:t>
      </w:r>
    </w:p>
    <w:p w14:paraId="2DC47418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>usługa trakcyjna</w:t>
      </w:r>
      <w:r w:rsidRPr="00E03C31">
        <w:rPr>
          <w:rFonts w:ascii="Arial" w:hAnsi="Arial" w:cs="Arial"/>
          <w:bCs/>
          <w:szCs w:val="23"/>
        </w:rPr>
        <w:t xml:space="preserve"> </w:t>
      </w:r>
      <w:r w:rsidRPr="00E03C31">
        <w:rPr>
          <w:rFonts w:ascii="Arial" w:hAnsi="Arial" w:cs="Arial"/>
          <w:bCs/>
          <w:sz w:val="23"/>
          <w:szCs w:val="23"/>
        </w:rPr>
        <w:t>– działalność przewoźnika kolejowego polegającą na zapewnieniu pojazdu kolejowego z napędem wraz z obsługą maszynistów do wykonywania przewozu kolejowego albo zapewnienie obsługi maszynistów do prowadzenia pojazdu kolejowego z napędem.</w:t>
      </w:r>
    </w:p>
    <w:p w14:paraId="64A68B64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 xml:space="preserve">infrastruktura </w:t>
      </w:r>
      <w:r w:rsidRPr="00E03C31">
        <w:rPr>
          <w:rStyle w:val="luchili"/>
          <w:rFonts w:ascii="Arial" w:hAnsi="Arial" w:cs="Arial"/>
          <w:bCs/>
        </w:rPr>
        <w:t>kolejowa</w:t>
      </w:r>
      <w:r w:rsidRPr="00E03C31">
        <w:rPr>
          <w:rFonts w:ascii="Arial" w:hAnsi="Arial" w:cs="Arial"/>
          <w:bCs/>
        </w:rPr>
        <w:t xml:space="preserve"> - elementy określone w załączniku nr 1 do ustawy o transporcie kolejowym. </w:t>
      </w:r>
    </w:p>
    <w:p w14:paraId="643E70E4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 xml:space="preserve">linia </w:t>
      </w:r>
      <w:r w:rsidRPr="00E03C31">
        <w:rPr>
          <w:rStyle w:val="luchili"/>
          <w:rFonts w:ascii="Arial" w:hAnsi="Arial" w:cs="Arial"/>
          <w:bCs/>
        </w:rPr>
        <w:t>kolejowa</w:t>
      </w:r>
      <w:r w:rsidRPr="00E03C31">
        <w:rPr>
          <w:rFonts w:ascii="Arial" w:hAnsi="Arial" w:cs="Arial"/>
          <w:bCs/>
        </w:rPr>
        <w:t xml:space="preserve"> - wyznaczona przez zarządcę infrastruktury droga </w:t>
      </w:r>
      <w:r w:rsidRPr="00E03C31">
        <w:rPr>
          <w:rStyle w:val="luchili"/>
          <w:rFonts w:ascii="Arial" w:hAnsi="Arial" w:cs="Arial"/>
          <w:bCs/>
        </w:rPr>
        <w:t>kolejowa</w:t>
      </w:r>
      <w:r w:rsidRPr="00E03C31">
        <w:rPr>
          <w:rFonts w:ascii="Arial" w:hAnsi="Arial" w:cs="Arial"/>
          <w:bCs/>
        </w:rPr>
        <w:t xml:space="preserve"> przystosowana do prowadzenia ruchu pociągów.</w:t>
      </w:r>
    </w:p>
    <w:p w14:paraId="4A7DB471" w14:textId="77777777" w:rsidR="00F64483" w:rsidRPr="00E03C31" w:rsidRDefault="00F64483" w:rsidP="00F64483">
      <w:pPr>
        <w:spacing w:before="120" w:after="0"/>
        <w:jc w:val="both"/>
        <w:rPr>
          <w:rStyle w:val="luchili"/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 xml:space="preserve">bocznica </w:t>
      </w:r>
      <w:r w:rsidRPr="00E03C31">
        <w:rPr>
          <w:rStyle w:val="luchili"/>
          <w:rFonts w:ascii="Arial" w:hAnsi="Arial" w:cs="Arial"/>
          <w:bCs/>
        </w:rPr>
        <w:t>kolejowa</w:t>
      </w:r>
      <w:r w:rsidRPr="00E03C31">
        <w:rPr>
          <w:rFonts w:ascii="Arial" w:hAnsi="Arial" w:cs="Arial"/>
          <w:bCs/>
        </w:rPr>
        <w:t xml:space="preserve"> - wyznaczona przez zarządcę infrastruktury droga </w:t>
      </w:r>
      <w:r w:rsidRPr="00E03C31">
        <w:rPr>
          <w:rStyle w:val="luchili"/>
          <w:rFonts w:ascii="Arial" w:hAnsi="Arial" w:cs="Arial"/>
          <w:bCs/>
        </w:rPr>
        <w:t>kolejowa</w:t>
      </w:r>
      <w:r w:rsidRPr="00E03C31">
        <w:rPr>
          <w:rFonts w:ascii="Arial" w:hAnsi="Arial" w:cs="Arial"/>
          <w:bCs/>
        </w:rPr>
        <w:t xml:space="preserve">, połączona bezpośrednio lub pośrednio z linią </w:t>
      </w:r>
      <w:r w:rsidRPr="00E03C31">
        <w:rPr>
          <w:rStyle w:val="luchili"/>
          <w:rFonts w:ascii="Arial" w:hAnsi="Arial" w:cs="Arial"/>
          <w:bCs/>
        </w:rPr>
        <w:t>kolejową</w:t>
      </w:r>
      <w:r w:rsidRPr="00E03C31">
        <w:rPr>
          <w:rFonts w:ascii="Arial" w:hAnsi="Arial" w:cs="Arial"/>
          <w:bCs/>
        </w:rPr>
        <w:t xml:space="preserve">, służąca do wykonywania czynności ładunkowych, utrzymaniowych lub postoju pojazdów </w:t>
      </w:r>
      <w:r w:rsidRPr="00E03C31">
        <w:rPr>
          <w:rStyle w:val="luchili"/>
          <w:rFonts w:ascii="Arial" w:hAnsi="Arial" w:cs="Arial"/>
          <w:bCs/>
        </w:rPr>
        <w:t>kolejowych</w:t>
      </w:r>
      <w:r w:rsidRPr="00E03C31">
        <w:rPr>
          <w:rFonts w:ascii="Arial" w:hAnsi="Arial" w:cs="Arial"/>
          <w:bCs/>
        </w:rPr>
        <w:t xml:space="preserve"> albo przemieszczania i włączania pojazdów </w:t>
      </w:r>
      <w:r w:rsidRPr="00E03C31">
        <w:rPr>
          <w:rStyle w:val="luchili"/>
          <w:rFonts w:ascii="Arial" w:hAnsi="Arial" w:cs="Arial"/>
          <w:bCs/>
        </w:rPr>
        <w:t>kolejowych</w:t>
      </w:r>
      <w:r w:rsidRPr="00E03C31">
        <w:rPr>
          <w:rFonts w:ascii="Arial" w:hAnsi="Arial" w:cs="Arial"/>
          <w:bCs/>
        </w:rPr>
        <w:t xml:space="preserve"> do ruchu po sieci </w:t>
      </w:r>
      <w:r w:rsidRPr="00E03C31">
        <w:rPr>
          <w:rStyle w:val="luchili"/>
          <w:rFonts w:ascii="Arial" w:hAnsi="Arial" w:cs="Arial"/>
          <w:bCs/>
        </w:rPr>
        <w:t>kolejowej.</w:t>
      </w:r>
    </w:p>
    <w:p w14:paraId="5380362E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>tory postojowe – tory przeznaczone specjalnie do tymczasowego postoju pojazdów kolejowych lub składów pojazdów kolejowych między dwoma okresami ich eksploatacji.</w:t>
      </w:r>
    </w:p>
    <w:p w14:paraId="78AB6876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 xml:space="preserve">infrastruktura nieczynna - infrastruktura </w:t>
      </w:r>
      <w:r w:rsidRPr="00E03C31">
        <w:rPr>
          <w:rStyle w:val="luchili"/>
          <w:rFonts w:ascii="Arial" w:hAnsi="Arial" w:cs="Arial"/>
          <w:bCs/>
        </w:rPr>
        <w:t>kolejowa</w:t>
      </w:r>
      <w:r w:rsidRPr="00E03C31">
        <w:rPr>
          <w:rFonts w:ascii="Arial" w:hAnsi="Arial" w:cs="Arial"/>
          <w:bCs/>
        </w:rPr>
        <w:t xml:space="preserve">, na której zarządca infrastruktury nie dopuścił ruchu </w:t>
      </w:r>
      <w:r w:rsidRPr="00E03C31">
        <w:rPr>
          <w:rStyle w:val="luchili"/>
          <w:rFonts w:ascii="Arial" w:hAnsi="Arial" w:cs="Arial"/>
          <w:bCs/>
        </w:rPr>
        <w:t>kolejowego</w:t>
      </w:r>
      <w:r w:rsidRPr="00E03C31">
        <w:rPr>
          <w:rFonts w:ascii="Arial" w:hAnsi="Arial" w:cs="Arial"/>
          <w:bCs/>
        </w:rPr>
        <w:t>.</w:t>
      </w:r>
    </w:p>
    <w:p w14:paraId="62D36A54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 xml:space="preserve">infrastruktura prywatna - infrastruktura </w:t>
      </w:r>
      <w:r w:rsidRPr="00E03C31">
        <w:rPr>
          <w:rStyle w:val="luchili"/>
          <w:rFonts w:ascii="Arial" w:hAnsi="Arial" w:cs="Arial"/>
          <w:bCs/>
        </w:rPr>
        <w:t>kolejowa</w:t>
      </w:r>
      <w:r w:rsidRPr="00E03C31">
        <w:rPr>
          <w:rFonts w:ascii="Arial" w:hAnsi="Arial" w:cs="Arial"/>
          <w:bCs/>
        </w:rPr>
        <w:t xml:space="preserve"> wykorzystywana wyłącznie do realizacji własnych potrzeb jej właściciela lub jej zarządcy innych niż przewóz osób.</w:t>
      </w:r>
    </w:p>
    <w:p w14:paraId="63A31545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  <w:spacing w:val="-2"/>
        </w:rPr>
      </w:pPr>
      <w:r w:rsidRPr="00E03C31">
        <w:rPr>
          <w:rFonts w:ascii="Arial" w:hAnsi="Arial" w:cs="Arial"/>
          <w:bCs/>
          <w:spacing w:val="-2"/>
        </w:rPr>
        <w:t xml:space="preserve">udostępniania infrastruktura - elementy infrastruktury kolejowej wymienione w zał. nr 1 do ustawy </w:t>
      </w:r>
      <w:r w:rsidRPr="00E03C31">
        <w:rPr>
          <w:rFonts w:ascii="Arial" w:hAnsi="Arial" w:cs="Arial"/>
          <w:bCs/>
          <w:spacing w:val="-2"/>
        </w:rPr>
        <w:br/>
        <w:t xml:space="preserve">o transporcie kolejowym,  które podlegają udostępnieniu przez zarządcę infrastruktury przewoźnikom kolejowym lecz za ich pośrednictwem nie mogą być świadczone usługi określone w zał. nr 2 do ustawy o transporcie kolejowym. </w:t>
      </w:r>
    </w:p>
    <w:p w14:paraId="0273E278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  <w:spacing w:val="-2"/>
        </w:rPr>
      </w:pPr>
      <w:r w:rsidRPr="00E03C31">
        <w:rPr>
          <w:rFonts w:ascii="Arial" w:hAnsi="Arial" w:cs="Arial"/>
          <w:bCs/>
          <w:spacing w:val="-2"/>
        </w:rPr>
        <w:t>ruch kolejowy - ruch pociągu albo ruch manewrowy.</w:t>
      </w:r>
    </w:p>
    <w:p w14:paraId="32C3C660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  <w:spacing w:val="-2"/>
        </w:rPr>
      </w:pPr>
      <w:r w:rsidRPr="00E03C31">
        <w:rPr>
          <w:rFonts w:ascii="Arial" w:hAnsi="Arial" w:cs="Arial"/>
          <w:bCs/>
          <w:color w:val="000000"/>
          <w:sz w:val="19"/>
          <w:szCs w:val="19"/>
          <w:shd w:val="clear" w:color="auto" w:fill="FFFFFF"/>
        </w:rPr>
        <w:t xml:space="preserve">zdolność przepustowa - </w:t>
      </w:r>
      <w:r w:rsidRPr="00E03C31">
        <w:rPr>
          <w:rFonts w:ascii="Arial" w:hAnsi="Arial" w:cs="Arial"/>
          <w:bCs/>
          <w:color w:val="000000"/>
          <w:shd w:val="clear" w:color="auto" w:fill="FFFFFF"/>
        </w:rPr>
        <w:t>to możliwość eksploatacyjno-ruchowa drogi kolejowej do wykonania na niej przejazdów pociągów albo manewrów w określonym czasie.</w:t>
      </w:r>
    </w:p>
    <w:p w14:paraId="1B9E0DDF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  <w:spacing w:val="-2"/>
        </w:rPr>
      </w:pPr>
      <w:r w:rsidRPr="00E03C31">
        <w:rPr>
          <w:rFonts w:ascii="Arial" w:hAnsi="Arial" w:cs="Arial"/>
          <w:bCs/>
          <w:spacing w:val="-2"/>
        </w:rPr>
        <w:t xml:space="preserve">manewr - </w:t>
      </w:r>
      <w:r w:rsidRPr="00E03C31">
        <w:rPr>
          <w:rFonts w:ascii="Arial" w:hAnsi="Arial" w:cs="Arial"/>
          <w:bCs/>
        </w:rPr>
        <w:t xml:space="preserve">zamierzony ruch pojazdu kolejowego albo składu pojazdów kolejowych oraz związane </w:t>
      </w:r>
      <w:r w:rsidRPr="00E03C31">
        <w:rPr>
          <w:rFonts w:ascii="Arial" w:hAnsi="Arial" w:cs="Arial"/>
          <w:bCs/>
        </w:rPr>
        <w:br/>
        <w:t>z nim czynności na drodze kolejowej, z wyjątkiem wjazdu, wyjazdu i przejazdu pociągu.</w:t>
      </w:r>
    </w:p>
    <w:p w14:paraId="1986E8F3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  <w:spacing w:val="-2"/>
        </w:rPr>
        <w:t xml:space="preserve">pociąg- </w:t>
      </w:r>
      <w:r w:rsidRPr="00E03C31">
        <w:rPr>
          <w:rFonts w:ascii="Arial" w:hAnsi="Arial" w:cs="Arial"/>
          <w:bCs/>
        </w:rPr>
        <w:t>pojazd kolejowy albo skład pojazdów kolejowych, który spełnia wymagania określone dla pociągu i któremu zarządca infrastruktury nadał status pociągu.</w:t>
      </w:r>
    </w:p>
    <w:p w14:paraId="67A369F2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  <w:spacing w:val="-2"/>
        </w:rPr>
      </w:pPr>
      <w:r w:rsidRPr="00E03C31">
        <w:rPr>
          <w:rFonts w:ascii="Arial" w:hAnsi="Arial" w:cs="Arial"/>
          <w:bCs/>
        </w:rPr>
        <w:t>zdolność przepustowa – możliwość eksploatacyjno-ruchowa drogi kolejowej do wykonania na niej przejazdów pociągów albo manewrów w określonym czasie.</w:t>
      </w:r>
    </w:p>
    <w:p w14:paraId="0324678C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  <w:spacing w:val="-2"/>
        </w:rPr>
      </w:pPr>
      <w:r w:rsidRPr="00E03C31">
        <w:rPr>
          <w:rFonts w:ascii="Arial" w:hAnsi="Arial" w:cs="Arial"/>
          <w:bCs/>
          <w:spacing w:val="-2"/>
        </w:rPr>
        <w:t xml:space="preserve">ruch pociągu - wjazd, wyjazd oraz przejazd pociągu po linii kolejowej. </w:t>
      </w:r>
    </w:p>
    <w:p w14:paraId="26A5184A" w14:textId="77777777" w:rsidR="00F64483" w:rsidRPr="00E03C31" w:rsidRDefault="00F64483" w:rsidP="00F64483">
      <w:pPr>
        <w:spacing w:before="120" w:after="0"/>
        <w:jc w:val="both"/>
        <w:rPr>
          <w:rFonts w:ascii="Arial" w:hAnsi="Arial" w:cs="Arial"/>
          <w:bCs/>
        </w:rPr>
      </w:pPr>
      <w:r w:rsidRPr="00E03C31">
        <w:rPr>
          <w:rFonts w:ascii="Arial" w:hAnsi="Arial" w:cs="Arial"/>
          <w:bCs/>
        </w:rPr>
        <w:t xml:space="preserve">świadectwo bezpieczeństwa - dokument potwierdzający zdolność bezpiecznego prowadzenia ruchu kolejowego i wykonywania przewozów kolejowych, wydawany podmiotom zwolnionym </w:t>
      </w:r>
      <w:r w:rsidRPr="00E03C31">
        <w:rPr>
          <w:rFonts w:ascii="Arial" w:hAnsi="Arial" w:cs="Arial"/>
          <w:bCs/>
        </w:rPr>
        <w:br/>
        <w:t>obowiązku uzyskania certyfikatu bezpieczeństwa i autoryzacji bezpieczeństwa.</w:t>
      </w:r>
    </w:p>
    <w:p w14:paraId="26A18BBB" w14:textId="77777777" w:rsidR="00F64483" w:rsidRPr="00412FC4" w:rsidRDefault="00F64483" w:rsidP="00F64483">
      <w:pPr>
        <w:spacing w:before="120" w:after="0"/>
        <w:jc w:val="both"/>
        <w:rPr>
          <w:rFonts w:ascii="Arial" w:hAnsi="Arial" w:cs="Arial"/>
        </w:rPr>
      </w:pPr>
      <w:r w:rsidRPr="00E03C31">
        <w:rPr>
          <w:rFonts w:ascii="Arial" w:hAnsi="Arial" w:cs="Arial"/>
          <w:bCs/>
        </w:rPr>
        <w:t>certyfikat bezpieczeństwa</w:t>
      </w:r>
      <w:r w:rsidRPr="00412FC4">
        <w:rPr>
          <w:rFonts w:ascii="Arial" w:hAnsi="Arial" w:cs="Arial"/>
        </w:rPr>
        <w:t xml:space="preserve"> - dokument potwierdzający posiadanie przez przewoźnika kolejowego zaakceptowanego systemu zarządzania bezpieczeństwem oraz zdolność spełniania przez niego wymagań bezpieczeństwa.</w:t>
      </w:r>
    </w:p>
    <w:p w14:paraId="68A184E8" w14:textId="1E7A3BEF" w:rsidR="0030524A" w:rsidRDefault="0030524A" w:rsidP="00F64483">
      <w:pPr>
        <w:rPr>
          <w:rFonts w:ascii="Arial" w:hAnsi="Arial" w:cs="Arial"/>
          <w:b/>
          <w:bCs/>
        </w:rPr>
      </w:pPr>
    </w:p>
    <w:p w14:paraId="67EE7CCD" w14:textId="77777777" w:rsidR="0030524A" w:rsidRDefault="0030524A" w:rsidP="00F64483">
      <w:pPr>
        <w:rPr>
          <w:rFonts w:ascii="Arial" w:hAnsi="Arial" w:cs="Arial"/>
          <w:b/>
          <w:bCs/>
        </w:rPr>
      </w:pPr>
    </w:p>
    <w:p w14:paraId="13DF0D3B" w14:textId="0253E7C1" w:rsidR="00EF1B63" w:rsidRPr="00F45EE9" w:rsidRDefault="00EF1B63" w:rsidP="00EF1B63">
      <w:pPr>
        <w:jc w:val="center"/>
        <w:rPr>
          <w:rFonts w:ascii="Arial" w:hAnsi="Arial" w:cs="Arial"/>
          <w:b/>
          <w:bCs/>
        </w:rPr>
      </w:pPr>
      <w:r w:rsidRPr="00F45EE9">
        <w:rPr>
          <w:rFonts w:ascii="Arial" w:hAnsi="Arial" w:cs="Arial"/>
          <w:b/>
          <w:bCs/>
        </w:rPr>
        <w:t xml:space="preserve">§ </w:t>
      </w:r>
      <w:r w:rsidR="0030524A">
        <w:rPr>
          <w:rFonts w:ascii="Arial" w:hAnsi="Arial" w:cs="Arial"/>
          <w:b/>
          <w:bCs/>
        </w:rPr>
        <w:t>3</w:t>
      </w:r>
    </w:p>
    <w:p w14:paraId="39853143" w14:textId="5E0E6BFC" w:rsidR="001B2DE1" w:rsidRPr="00F45EE9" w:rsidRDefault="00F45EE9" w:rsidP="001B2DE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OPIS </w:t>
      </w:r>
      <w:r w:rsidR="001B2DE1" w:rsidRPr="00F45EE9">
        <w:rPr>
          <w:rFonts w:ascii="Arial" w:hAnsi="Arial" w:cs="Arial"/>
          <w:b/>
          <w:bCs/>
        </w:rPr>
        <w:t>OBIEK</w:t>
      </w:r>
      <w:r>
        <w:rPr>
          <w:rFonts w:ascii="Arial" w:hAnsi="Arial" w:cs="Arial"/>
          <w:b/>
          <w:bCs/>
        </w:rPr>
        <w:t>TU</w:t>
      </w:r>
      <w:r w:rsidR="001B2DE1" w:rsidRPr="00F45EE9">
        <w:rPr>
          <w:rFonts w:ascii="Arial" w:hAnsi="Arial" w:cs="Arial"/>
          <w:b/>
          <w:bCs/>
        </w:rPr>
        <w:t xml:space="preserve"> INFRASTRUKTURY USŁUGOWEJ</w:t>
      </w:r>
    </w:p>
    <w:p w14:paraId="670B3739" w14:textId="4DF8817C" w:rsidR="001B2DE1" w:rsidRPr="003B7A84" w:rsidRDefault="001B2DE1" w:rsidP="00EF1B63">
      <w:pPr>
        <w:jc w:val="both"/>
        <w:rPr>
          <w:rFonts w:ascii="Arial" w:hAnsi="Arial" w:cs="Arial"/>
        </w:rPr>
      </w:pPr>
      <w:r w:rsidRPr="00F45EE9">
        <w:rPr>
          <w:rFonts w:ascii="Arial" w:hAnsi="Arial" w:cs="Arial"/>
        </w:rPr>
        <w:t xml:space="preserve">1. </w:t>
      </w:r>
      <w:r w:rsidR="00F45EE9" w:rsidRPr="00F45EE9">
        <w:rPr>
          <w:rFonts w:ascii="Arial" w:hAnsi="Arial" w:cs="Arial"/>
        </w:rPr>
        <w:t xml:space="preserve">W obszarze bocznicy kolejowej określonej w </w:t>
      </w:r>
      <w:r w:rsidR="00F45EE9" w:rsidRPr="003B7A84">
        <w:rPr>
          <w:rFonts w:ascii="Arial" w:hAnsi="Arial" w:cs="Arial"/>
        </w:rPr>
        <w:t>§1 ust. 3</w:t>
      </w:r>
      <w:r w:rsidR="005A10EC" w:rsidRPr="003B7A84">
        <w:rPr>
          <w:rFonts w:ascii="Arial" w:hAnsi="Arial" w:cs="Arial"/>
        </w:rPr>
        <w:t xml:space="preserve"> przedmiotowego statutu</w:t>
      </w:r>
      <w:r w:rsidR="00F45EE9" w:rsidRPr="003B7A84">
        <w:rPr>
          <w:rFonts w:ascii="Arial" w:hAnsi="Arial" w:cs="Arial"/>
        </w:rPr>
        <w:t xml:space="preserve"> świadczon</w:t>
      </w:r>
      <w:r w:rsidR="00AA2798">
        <w:rPr>
          <w:rFonts w:ascii="Arial" w:hAnsi="Arial" w:cs="Arial"/>
        </w:rPr>
        <w:t>a</w:t>
      </w:r>
      <w:r w:rsidR="00F45EE9" w:rsidRPr="003B7A84">
        <w:rPr>
          <w:rFonts w:ascii="Arial" w:hAnsi="Arial" w:cs="Arial"/>
        </w:rPr>
        <w:t xml:space="preserve"> mo</w:t>
      </w:r>
      <w:r w:rsidR="00ED59E4">
        <w:rPr>
          <w:rFonts w:ascii="Arial" w:hAnsi="Arial" w:cs="Arial"/>
        </w:rPr>
        <w:t>że b</w:t>
      </w:r>
      <w:r w:rsidR="00AA2798">
        <w:rPr>
          <w:rFonts w:ascii="Arial" w:hAnsi="Arial" w:cs="Arial"/>
        </w:rPr>
        <w:t>yć</w:t>
      </w:r>
      <w:r w:rsidR="00ED59E4">
        <w:rPr>
          <w:rFonts w:ascii="Arial" w:hAnsi="Arial" w:cs="Arial"/>
        </w:rPr>
        <w:t xml:space="preserve"> </w:t>
      </w:r>
      <w:r w:rsidR="00F45EE9" w:rsidRPr="003B7A84">
        <w:rPr>
          <w:rFonts w:ascii="Arial" w:hAnsi="Arial" w:cs="Arial"/>
        </w:rPr>
        <w:t>usług</w:t>
      </w:r>
      <w:r w:rsidR="00ED59E4">
        <w:rPr>
          <w:rFonts w:ascii="Arial" w:hAnsi="Arial" w:cs="Arial"/>
        </w:rPr>
        <w:t>a, o której</w:t>
      </w:r>
      <w:r w:rsidR="005A10EC" w:rsidRPr="003B7A84">
        <w:rPr>
          <w:rFonts w:ascii="Arial" w:hAnsi="Arial" w:cs="Arial"/>
        </w:rPr>
        <w:t xml:space="preserve"> mowa w zał. nr 2 do ustawy z 28 marca 2003 roku o transporcie kolejowym </w:t>
      </w:r>
      <w:r w:rsidR="00F45EE9" w:rsidRPr="003B7A84">
        <w:rPr>
          <w:rFonts w:ascii="Arial" w:hAnsi="Arial" w:cs="Arial"/>
        </w:rPr>
        <w:t xml:space="preserve"> w postaci</w:t>
      </w:r>
      <w:r w:rsidR="00ED59E4">
        <w:rPr>
          <w:rFonts w:ascii="Arial" w:hAnsi="Arial" w:cs="Arial"/>
        </w:rPr>
        <w:t xml:space="preserve"> toru postojowego. </w:t>
      </w:r>
    </w:p>
    <w:p w14:paraId="7B4824FD" w14:textId="43C87129" w:rsidR="003B7A84" w:rsidRDefault="00ED59E4" w:rsidP="00ED59E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B7A84">
        <w:rPr>
          <w:rFonts w:ascii="Arial" w:hAnsi="Arial" w:cs="Arial"/>
        </w:rPr>
        <w:t xml:space="preserve">. Obiekt infrastruktury usługowej położony jest w całości na obszarze bocznicy kolejowej, </w:t>
      </w:r>
      <w:r w:rsidR="001B3B97" w:rsidRPr="001B3B97">
        <w:rPr>
          <w:rFonts w:ascii="Arial" w:hAnsi="Arial" w:cs="Arial"/>
        </w:rPr>
        <w:t>Rozlewnia Gazu Płynnego Chróścina Nyska</w:t>
      </w:r>
      <w:r w:rsidR="001B3B97">
        <w:rPr>
          <w:rFonts w:ascii="Arial" w:hAnsi="Arial" w:cs="Arial"/>
        </w:rPr>
        <w:t>, która</w:t>
      </w:r>
      <w:r w:rsidR="001B3B97" w:rsidRPr="001B3B97">
        <w:rPr>
          <w:rFonts w:ascii="Arial" w:hAnsi="Arial" w:cs="Arial"/>
        </w:rPr>
        <w:t xml:space="preserve"> odgałęzia się w stacji Chróścina Nyska od toru nr 1 rozjazdem nr 101 w km 17,183 linii kolejowej nr 288 Nysa - Brzeg, zarządzanej przez PKP Polskie Linie Kolejowe S.A.</w:t>
      </w:r>
      <w:r w:rsidR="003B7A84" w:rsidRPr="003B7A84">
        <w:rPr>
          <w:rFonts w:ascii="Arial" w:hAnsi="Arial" w:cs="Arial"/>
        </w:rPr>
        <w:t xml:space="preserve"> </w:t>
      </w:r>
    </w:p>
    <w:p w14:paraId="0A47A127" w14:textId="2BB21939" w:rsidR="005A10EC" w:rsidRDefault="00E16A27" w:rsidP="00EF1B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Obiekt Infrastruktury Usługowej może być udostępniany przewoźnikom kolejowym</w:t>
      </w:r>
      <w:r w:rsidR="00F64483">
        <w:rPr>
          <w:rFonts w:ascii="Arial" w:hAnsi="Arial" w:cs="Arial"/>
        </w:rPr>
        <w:t xml:space="preserve">, którzy posiadają ważną licencję na przewóz rzeczy lub usługę trakcyjną oraz ważny certyfikat bezpieczeństwa </w:t>
      </w:r>
      <w:r w:rsidR="00ED59E4">
        <w:rPr>
          <w:rFonts w:ascii="Arial" w:hAnsi="Arial" w:cs="Arial"/>
        </w:rPr>
        <w:t>5</w:t>
      </w:r>
      <w:r w:rsidR="00F64483">
        <w:rPr>
          <w:rFonts w:ascii="Arial" w:hAnsi="Arial" w:cs="Arial"/>
        </w:rPr>
        <w:t xml:space="preserve"> </w:t>
      </w:r>
      <w:r w:rsidR="00ED59E4">
        <w:rPr>
          <w:rFonts w:ascii="Arial" w:hAnsi="Arial" w:cs="Arial"/>
        </w:rPr>
        <w:t xml:space="preserve">dni w tygodniu, w godzinach funkcjonowania bocznicy kolejowej. </w:t>
      </w:r>
    </w:p>
    <w:p w14:paraId="260E3570" w14:textId="66A5E9ED" w:rsidR="00E16A27" w:rsidRDefault="00E16A27" w:rsidP="00C615F9">
      <w:pPr>
        <w:spacing w:after="0" w:line="240" w:lineRule="auto"/>
        <w:jc w:val="both"/>
        <w:rPr>
          <w:rFonts w:ascii="Arial" w:hAnsi="Arial" w:cs="Arial"/>
        </w:rPr>
      </w:pPr>
      <w:r w:rsidRPr="00E16A27">
        <w:rPr>
          <w:rFonts w:ascii="Arial" w:hAnsi="Arial" w:cs="Arial"/>
        </w:rPr>
        <w:t xml:space="preserve">5. </w:t>
      </w:r>
      <w:r w:rsidR="00C615F9">
        <w:rPr>
          <w:rFonts w:ascii="Arial" w:hAnsi="Arial" w:cs="Arial"/>
        </w:rPr>
        <w:t xml:space="preserve">Usługa postoju pojazdów kolejowych jest realizowana na </w:t>
      </w:r>
      <w:r w:rsidR="00B66C48">
        <w:rPr>
          <w:rFonts w:ascii="Arial" w:hAnsi="Arial" w:cs="Arial"/>
        </w:rPr>
        <w:t>torze nr</w:t>
      </w:r>
      <w:r w:rsidR="00AA2798">
        <w:rPr>
          <w:rFonts w:ascii="Arial" w:hAnsi="Arial" w:cs="Arial"/>
        </w:rPr>
        <w:t xml:space="preserve"> 401 </w:t>
      </w:r>
      <w:r w:rsidR="00C615F9">
        <w:rPr>
          <w:rFonts w:ascii="Arial" w:hAnsi="Arial" w:cs="Arial"/>
        </w:rPr>
        <w:t>w ramach dostępnej  zdolności przepustowej.</w:t>
      </w:r>
    </w:p>
    <w:p w14:paraId="39AF827E" w14:textId="1D2DEECC" w:rsidR="00372256" w:rsidRDefault="00372256" w:rsidP="00C615F9">
      <w:pPr>
        <w:spacing w:after="0" w:line="240" w:lineRule="auto"/>
        <w:jc w:val="both"/>
        <w:rPr>
          <w:rFonts w:ascii="Arial" w:hAnsi="Arial" w:cs="Arial"/>
        </w:rPr>
      </w:pPr>
    </w:p>
    <w:p w14:paraId="062EC57B" w14:textId="77777777" w:rsidR="00372256" w:rsidRDefault="00372256" w:rsidP="00C615F9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498" w:type="pct"/>
        <w:tblInd w:w="-3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1439"/>
        <w:gridCol w:w="1187"/>
        <w:gridCol w:w="1075"/>
        <w:gridCol w:w="768"/>
        <w:gridCol w:w="780"/>
        <w:gridCol w:w="874"/>
        <w:gridCol w:w="744"/>
        <w:gridCol w:w="1059"/>
        <w:gridCol w:w="601"/>
        <w:gridCol w:w="932"/>
      </w:tblGrid>
      <w:tr w:rsidR="00AA2798" w:rsidRPr="00EA422D" w14:paraId="40EF0E54" w14:textId="77777777" w:rsidTr="004B1422">
        <w:trPr>
          <w:trHeight w:val="7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84155" w14:textId="77777777" w:rsidR="00AA2798" w:rsidRPr="00EA422D" w:rsidRDefault="00AA2798" w:rsidP="00800889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AA2798" w:rsidRPr="009E58CD" w14:paraId="25DA98E7" w14:textId="77777777" w:rsidTr="004B1422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C39F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0" w:name="_Hlk55202331"/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WYKAZ                TORÓW </w:t>
            </w:r>
          </w:p>
          <w:p w14:paraId="2E058C0D" w14:textId="252C4DD3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Obiektu Infrastruktury Usługowej</w:t>
            </w:r>
          </w:p>
        </w:tc>
      </w:tr>
      <w:tr w:rsidR="009E58CD" w:rsidRPr="009E58CD" w14:paraId="7874FC46" w14:textId="77777777" w:rsidTr="004B1422">
        <w:trPr>
          <w:trHeight w:val="233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A903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Nr toru</w:t>
            </w:r>
          </w:p>
        </w:tc>
        <w:tc>
          <w:tcPr>
            <w:tcW w:w="7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8C2CB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nazwa toru i przeznaczenie</w:t>
            </w:r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8C08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granica toru                         od      do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A0823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Długość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722E0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Długość Użyteczna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19E1A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Rodzaj</w:t>
            </w:r>
          </w:p>
        </w:tc>
        <w:tc>
          <w:tcPr>
            <w:tcW w:w="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2429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poj. w wag. o dł. 17 m</w:t>
            </w:r>
          </w:p>
        </w:tc>
        <w:tc>
          <w:tcPr>
            <w:tcW w:w="4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72C22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uwagi</w:t>
            </w:r>
          </w:p>
        </w:tc>
      </w:tr>
      <w:tr w:rsidR="009E58CD" w:rsidRPr="009E58CD" w14:paraId="0981CE67" w14:textId="77777777" w:rsidTr="004B1422">
        <w:trPr>
          <w:trHeight w:val="675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F0729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C281F0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9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FD06C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78DB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całkowita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8372F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od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9E6CF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do</w:t>
            </w:r>
          </w:p>
        </w:tc>
        <w:tc>
          <w:tcPr>
            <w:tcW w:w="4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59C7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(m)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92B8A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szyny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83DE7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podkłady  podsypka</w:t>
            </w:r>
          </w:p>
        </w:tc>
        <w:tc>
          <w:tcPr>
            <w:tcW w:w="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3B88A2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F56DCA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9E58CD" w:rsidRPr="009E58CD" w14:paraId="649EF843" w14:textId="77777777" w:rsidTr="004B1422">
        <w:trPr>
          <w:trHeight w:val="699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5120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401</w:t>
            </w:r>
          </w:p>
          <w:p w14:paraId="0C99FF49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5203" w14:textId="012A4772" w:rsidR="00AA2798" w:rsidRPr="009E58CD" w:rsidRDefault="00AA2798" w:rsidP="004B1422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. Postojowy 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E034C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PR401-Ko                         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15C03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913E462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717487C" w14:textId="77777777" w:rsidR="004B1422" w:rsidRDefault="004B1422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B2D8934" w14:textId="4E037E76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379</w:t>
            </w:r>
          </w:p>
          <w:p w14:paraId="6CF53E45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62C79E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       </w:t>
            </w:r>
          </w:p>
          <w:p w14:paraId="4390B743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1D36E64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UKR</w:t>
            </w:r>
          </w:p>
          <w:p w14:paraId="473EBF21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402                                         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D3735CC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A17A0A9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</w:t>
            </w:r>
          </w:p>
          <w:p w14:paraId="0F2B7147" w14:textId="77777777" w:rsidR="004B1422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  </w:t>
            </w:r>
          </w:p>
          <w:p w14:paraId="577B4D28" w14:textId="10A57595" w:rsidR="00AA2798" w:rsidRPr="009E58CD" w:rsidRDefault="00AA2798" w:rsidP="004B14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Z-1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E899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               </w:t>
            </w:r>
          </w:p>
          <w:p w14:paraId="6B271317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CBBC4CB" w14:textId="77777777" w:rsidR="004B1422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</w:p>
          <w:p w14:paraId="55144D91" w14:textId="369C7EDD" w:rsidR="00AA2798" w:rsidRPr="009E58CD" w:rsidRDefault="00AA2798" w:rsidP="004B14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101</w:t>
            </w:r>
          </w:p>
          <w:p w14:paraId="06F0A964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9F2284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FCD7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49 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FAA9C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drewno/ tłuczeń  </w:t>
            </w:r>
          </w:p>
          <w:p w14:paraId="07E0E8BC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2167" w14:textId="77777777" w:rsidR="00AA2798" w:rsidRPr="009E58CD" w:rsidRDefault="00AA2798" w:rsidP="00800889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*                                     </w:t>
            </w:r>
          </w:p>
          <w:p w14:paraId="5C075398" w14:textId="77777777" w:rsidR="00AA2798" w:rsidRPr="009E58CD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60F54444" w14:textId="77777777" w:rsidR="004B1422" w:rsidRDefault="00AA2798" w:rsidP="00800889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 </w:t>
            </w:r>
          </w:p>
          <w:p w14:paraId="201ECCA1" w14:textId="3C48D446" w:rsidR="00AA2798" w:rsidRPr="009E58CD" w:rsidRDefault="00AA2798" w:rsidP="004B14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113B" w14:textId="3D75C430" w:rsidR="00AA2798" w:rsidRPr="009E58CD" w:rsidRDefault="00AA2798" w:rsidP="004B14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tor  dzierżawiony przez spółę Dragongaz od styku przed-</w:t>
            </w:r>
          </w:p>
          <w:p w14:paraId="1CAAEEFC" w14:textId="77777777" w:rsidR="00AA2798" w:rsidRPr="009E58CD" w:rsidRDefault="00AA2798" w:rsidP="004B1422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E58CD">
              <w:rPr>
                <w:rFonts w:ascii="Arial" w:hAnsi="Arial" w:cs="Arial"/>
                <w:i/>
                <w:iCs/>
                <w:sz w:val="16"/>
                <w:szCs w:val="16"/>
              </w:rPr>
              <w:t>iglicowego rozjazdu nr 401 do km 0,103</w:t>
            </w:r>
          </w:p>
        </w:tc>
      </w:tr>
      <w:bookmarkEnd w:id="0"/>
    </w:tbl>
    <w:p w14:paraId="1183DE89" w14:textId="77777777" w:rsidR="009E58CD" w:rsidRPr="009E58CD" w:rsidRDefault="009E58CD" w:rsidP="009E58CD">
      <w:pPr>
        <w:shd w:val="clear" w:color="auto" w:fill="FFFFFF"/>
        <w:ind w:left="-426"/>
        <w:rPr>
          <w:rFonts w:ascii="Arial" w:hAnsi="Arial" w:cs="Arial"/>
          <w:iCs/>
        </w:rPr>
      </w:pPr>
    </w:p>
    <w:p w14:paraId="4A5A521D" w14:textId="0111EB12" w:rsidR="009E58CD" w:rsidRPr="009E58CD" w:rsidRDefault="009E58CD" w:rsidP="009E58CD">
      <w:pPr>
        <w:shd w:val="clear" w:color="auto" w:fill="FFFFFF"/>
        <w:spacing w:before="226" w:line="235" w:lineRule="exact"/>
        <w:rPr>
          <w:rFonts w:ascii="Arial" w:hAnsi="Arial" w:cs="Arial"/>
        </w:rPr>
      </w:pPr>
      <w:r w:rsidRPr="009E58CD">
        <w:rPr>
          <w:rFonts w:ascii="Arial" w:hAnsi="Arial" w:cs="Arial"/>
        </w:rPr>
        <w:t>6. Parametry techniczne tor</w:t>
      </w:r>
      <w:r w:rsidR="005D5098">
        <w:rPr>
          <w:rFonts w:ascii="Arial" w:hAnsi="Arial" w:cs="Arial"/>
        </w:rPr>
        <w:t>u postojowego</w:t>
      </w:r>
      <w:r w:rsidRPr="009E58CD">
        <w:rPr>
          <w:rFonts w:ascii="Arial" w:hAnsi="Arial" w:cs="Arial"/>
        </w:rPr>
        <w:t>.</w:t>
      </w:r>
    </w:p>
    <w:p w14:paraId="716DD7B8" w14:textId="77777777" w:rsidR="009E58CD" w:rsidRPr="009E58CD" w:rsidRDefault="009E58CD" w:rsidP="009E58CD">
      <w:pPr>
        <w:shd w:val="clear" w:color="auto" w:fill="FFFFFF"/>
        <w:spacing w:before="226" w:line="235" w:lineRule="exact"/>
        <w:rPr>
          <w:rFonts w:ascii="Arial" w:hAnsi="Arial" w:cs="Arial"/>
        </w:rPr>
      </w:pPr>
      <w:r w:rsidRPr="009E58CD">
        <w:rPr>
          <w:rFonts w:ascii="Arial" w:hAnsi="Arial" w:cs="Arial"/>
        </w:rPr>
        <w:t>•</w:t>
      </w:r>
      <w:r w:rsidRPr="009E58CD">
        <w:rPr>
          <w:rFonts w:ascii="Arial" w:hAnsi="Arial" w:cs="Arial"/>
        </w:rPr>
        <w:tab/>
        <w:t>Tor nr 401</w:t>
      </w:r>
    </w:p>
    <w:p w14:paraId="1DF9994B" w14:textId="77777777" w:rsidR="009E58CD" w:rsidRPr="009E58CD" w:rsidRDefault="009E58CD" w:rsidP="009E58CD">
      <w:pPr>
        <w:shd w:val="clear" w:color="auto" w:fill="FFFFFF"/>
        <w:spacing w:before="226" w:line="235" w:lineRule="exact"/>
        <w:rPr>
          <w:rFonts w:ascii="Arial" w:hAnsi="Arial" w:cs="Arial"/>
        </w:rPr>
      </w:pPr>
      <w:r w:rsidRPr="009E58CD">
        <w:rPr>
          <w:rFonts w:ascii="Arial" w:hAnsi="Arial" w:cs="Arial"/>
        </w:rPr>
        <w:t>na długości   54 m znajduje się  na wniesieniu    2,40 %o</w:t>
      </w:r>
    </w:p>
    <w:p w14:paraId="0B7A9802" w14:textId="77777777" w:rsidR="009E58CD" w:rsidRPr="009E58CD" w:rsidRDefault="009E58CD" w:rsidP="009E58CD">
      <w:pPr>
        <w:shd w:val="clear" w:color="auto" w:fill="FFFFFF"/>
        <w:spacing w:before="226" w:line="235" w:lineRule="exact"/>
        <w:rPr>
          <w:rFonts w:ascii="Arial" w:hAnsi="Arial" w:cs="Arial"/>
        </w:rPr>
      </w:pPr>
      <w:r w:rsidRPr="009E58CD">
        <w:rPr>
          <w:rFonts w:ascii="Arial" w:hAnsi="Arial" w:cs="Arial"/>
        </w:rPr>
        <w:t xml:space="preserve">na długości   85 m znajduje się na wniesieniu     3,40 %o </w:t>
      </w:r>
      <w:r w:rsidRPr="009E58CD">
        <w:rPr>
          <w:rFonts w:ascii="Arial" w:hAnsi="Arial" w:cs="Arial"/>
        </w:rPr>
        <w:tab/>
      </w:r>
    </w:p>
    <w:p w14:paraId="79263C52" w14:textId="77777777" w:rsidR="009E58CD" w:rsidRPr="009E58CD" w:rsidRDefault="009E58CD" w:rsidP="009E58CD">
      <w:pPr>
        <w:shd w:val="clear" w:color="auto" w:fill="FFFFFF"/>
        <w:spacing w:before="226" w:line="235" w:lineRule="exact"/>
        <w:rPr>
          <w:rFonts w:ascii="Arial" w:hAnsi="Arial" w:cs="Arial"/>
        </w:rPr>
      </w:pPr>
      <w:r w:rsidRPr="009E58CD">
        <w:rPr>
          <w:rFonts w:ascii="Arial" w:hAnsi="Arial" w:cs="Arial"/>
        </w:rPr>
        <w:t>na długości   85m  znajduje się  na wniesieniu  11,60 %o</w:t>
      </w:r>
    </w:p>
    <w:p w14:paraId="58032E7A" w14:textId="01D9EB1C" w:rsidR="00B17326" w:rsidRDefault="009E58CD" w:rsidP="00B17326">
      <w:pPr>
        <w:shd w:val="clear" w:color="auto" w:fill="FFFFFF"/>
        <w:spacing w:before="226" w:line="235" w:lineRule="exact"/>
        <w:rPr>
          <w:rFonts w:ascii="Arial" w:hAnsi="Arial" w:cs="Arial"/>
        </w:rPr>
      </w:pPr>
      <w:r w:rsidRPr="009E58CD">
        <w:rPr>
          <w:rFonts w:ascii="Arial" w:hAnsi="Arial" w:cs="Arial"/>
        </w:rPr>
        <w:t>na długości 155 m znajduje się  na wniesieniu    0,50 %o</w:t>
      </w:r>
    </w:p>
    <w:p w14:paraId="664FFE84" w14:textId="1F9EF906" w:rsidR="0056069E" w:rsidRDefault="005D5098" w:rsidP="0056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17326">
        <w:rPr>
          <w:rFonts w:ascii="Arial" w:hAnsi="Arial" w:cs="Arial"/>
        </w:rPr>
        <w:t>.</w:t>
      </w:r>
      <w:r w:rsidR="003749CF">
        <w:rPr>
          <w:rFonts w:ascii="Arial" w:hAnsi="Arial" w:cs="Arial"/>
        </w:rPr>
        <w:t>Szczegółowe z</w:t>
      </w:r>
      <w:r w:rsidR="002B6C79">
        <w:rPr>
          <w:rFonts w:ascii="Arial" w:hAnsi="Arial" w:cs="Arial"/>
        </w:rPr>
        <w:t>asady udostępniania obiektu infrastruktury usługowej określa Regulamin udostępniania obiektu infrastruktury usługowej</w:t>
      </w:r>
      <w:r w:rsidR="00C076EE">
        <w:rPr>
          <w:rFonts w:ascii="Arial" w:hAnsi="Arial" w:cs="Arial"/>
        </w:rPr>
        <w:t>.</w:t>
      </w:r>
      <w:r w:rsidR="00C17727">
        <w:rPr>
          <w:rFonts w:ascii="Arial" w:hAnsi="Arial" w:cs="Arial"/>
        </w:rPr>
        <w:t xml:space="preserve"> </w:t>
      </w:r>
    </w:p>
    <w:p w14:paraId="599A7394" w14:textId="7087F5B1" w:rsidR="005A10EC" w:rsidRDefault="005D5098" w:rsidP="005606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56069E">
        <w:rPr>
          <w:rFonts w:ascii="Arial" w:hAnsi="Arial" w:cs="Arial"/>
        </w:rPr>
        <w:t xml:space="preserve">. </w:t>
      </w:r>
      <w:r w:rsidR="00C17727">
        <w:rPr>
          <w:rFonts w:ascii="Arial" w:hAnsi="Arial" w:cs="Arial"/>
        </w:rPr>
        <w:t>Dane kontaktowe do Operatora Obiektu Infrastruktury Usługowego</w:t>
      </w:r>
      <w:r w:rsidR="00C076EE">
        <w:rPr>
          <w:rFonts w:ascii="Arial" w:hAnsi="Arial" w:cs="Arial"/>
        </w:rPr>
        <w:t xml:space="preserve"> </w:t>
      </w:r>
      <w:r w:rsidR="00C076EE" w:rsidRPr="001B3B97">
        <w:rPr>
          <w:rFonts w:ascii="Arial" w:hAnsi="Arial" w:cs="Arial"/>
        </w:rPr>
        <w:t>Rozlewnia Gazu Płynnego Chróścina Nyska</w:t>
      </w:r>
    </w:p>
    <w:p w14:paraId="5D9450DB" w14:textId="77777777" w:rsidR="007C3C01" w:rsidRPr="007C3C01" w:rsidRDefault="007C3C01" w:rsidP="007C3C01">
      <w:pPr>
        <w:shd w:val="clear" w:color="auto" w:fill="FFFFFF"/>
        <w:spacing w:after="0" w:line="360" w:lineRule="atLeast"/>
        <w:rPr>
          <w:rFonts w:ascii="Arial" w:hAnsi="Arial" w:cs="Arial"/>
        </w:rPr>
      </w:pPr>
      <w:r w:rsidRPr="007C3C01">
        <w:rPr>
          <w:rFonts w:ascii="Arial" w:hAnsi="Arial" w:cs="Arial"/>
        </w:rPr>
        <w:t>ul. Ogrodowa 1</w:t>
      </w:r>
    </w:p>
    <w:p w14:paraId="1DEEC285" w14:textId="77777777" w:rsidR="007C3C01" w:rsidRPr="007C3C01" w:rsidRDefault="007C3C01" w:rsidP="007C3C01">
      <w:pPr>
        <w:shd w:val="clear" w:color="auto" w:fill="FFFFFF"/>
        <w:spacing w:after="0" w:line="360" w:lineRule="atLeast"/>
        <w:rPr>
          <w:rFonts w:ascii="Arial" w:hAnsi="Arial" w:cs="Arial"/>
        </w:rPr>
      </w:pPr>
      <w:r w:rsidRPr="007C3C01">
        <w:rPr>
          <w:rFonts w:ascii="Arial" w:hAnsi="Arial" w:cs="Arial"/>
        </w:rPr>
        <w:t>48-319 Chróścina Nyska</w:t>
      </w:r>
    </w:p>
    <w:p w14:paraId="6BA91D70" w14:textId="77777777" w:rsidR="007C3C01" w:rsidRPr="007C3C01" w:rsidRDefault="007C3C01" w:rsidP="007C3C01">
      <w:pPr>
        <w:shd w:val="clear" w:color="auto" w:fill="FFFFFF"/>
        <w:spacing w:after="0" w:line="360" w:lineRule="atLeast"/>
        <w:rPr>
          <w:rFonts w:ascii="Arial" w:hAnsi="Arial" w:cs="Arial"/>
        </w:rPr>
      </w:pPr>
      <w:r w:rsidRPr="007C3C01">
        <w:rPr>
          <w:rFonts w:ascii="Arial" w:hAnsi="Arial" w:cs="Arial"/>
        </w:rPr>
        <w:t>tel. 77 431 32 67</w:t>
      </w:r>
    </w:p>
    <w:p w14:paraId="51DB4992" w14:textId="77777777" w:rsidR="007C3C01" w:rsidRPr="007C3C01" w:rsidRDefault="007C3C01" w:rsidP="007C3C01">
      <w:pPr>
        <w:shd w:val="clear" w:color="auto" w:fill="FFFFFF"/>
        <w:spacing w:after="0" w:line="360" w:lineRule="atLeast"/>
        <w:rPr>
          <w:rFonts w:ascii="Arial" w:hAnsi="Arial" w:cs="Arial"/>
        </w:rPr>
      </w:pPr>
      <w:r w:rsidRPr="007C3C01">
        <w:rPr>
          <w:rFonts w:ascii="Arial" w:hAnsi="Arial" w:cs="Arial"/>
        </w:rPr>
        <w:t>fax 77 431 32 63</w:t>
      </w:r>
    </w:p>
    <w:p w14:paraId="3AF31E06" w14:textId="64A257DA" w:rsidR="00E16A27" w:rsidRPr="00D31461" w:rsidRDefault="007C3C01" w:rsidP="007C3C01">
      <w:pPr>
        <w:shd w:val="clear" w:color="auto" w:fill="FFFFFF"/>
        <w:spacing w:after="0" w:line="360" w:lineRule="atLeast"/>
        <w:rPr>
          <w:rFonts w:ascii="Arial" w:hAnsi="Arial" w:cs="Arial"/>
        </w:rPr>
      </w:pPr>
      <w:r w:rsidRPr="007C3C01">
        <w:rPr>
          <w:rFonts w:ascii="Arial" w:hAnsi="Arial" w:cs="Arial"/>
        </w:rPr>
        <w:t>bs1@dragongaz.pl</w:t>
      </w:r>
      <w:r w:rsidR="00E16A27" w:rsidRPr="00D31461">
        <w:rPr>
          <w:rFonts w:ascii="Arial" w:hAnsi="Arial" w:cs="Arial"/>
        </w:rPr>
        <w:br/>
        <w:t>strona internetowa</w:t>
      </w:r>
      <w:r w:rsidR="00C076EE">
        <w:rPr>
          <w:rFonts w:ascii="Arial" w:hAnsi="Arial" w:cs="Arial"/>
        </w:rPr>
        <w:t xml:space="preserve">: dragongaz.pl </w:t>
      </w:r>
    </w:p>
    <w:p w14:paraId="2F22E0C1" w14:textId="77777777" w:rsidR="00582AF8" w:rsidRDefault="00582AF8" w:rsidP="00C17727">
      <w:pPr>
        <w:spacing w:after="0"/>
        <w:jc w:val="both"/>
        <w:rPr>
          <w:rFonts w:ascii="Arial" w:hAnsi="Arial" w:cs="Arial"/>
        </w:rPr>
      </w:pPr>
    </w:p>
    <w:p w14:paraId="450CCEE6" w14:textId="77777777" w:rsidR="00EC4137" w:rsidRPr="00F45EE9" w:rsidRDefault="00EC4137" w:rsidP="00EC4137">
      <w:pPr>
        <w:ind w:left="1416"/>
        <w:jc w:val="both"/>
        <w:rPr>
          <w:rFonts w:ascii="Arial" w:hAnsi="Arial" w:cs="Arial"/>
        </w:rPr>
      </w:pPr>
    </w:p>
    <w:sectPr w:rsidR="00EC4137" w:rsidRPr="00F45E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D58CF" w14:textId="77777777" w:rsidR="00813849" w:rsidRDefault="00813849" w:rsidP="008B3685">
      <w:pPr>
        <w:spacing w:after="0" w:line="240" w:lineRule="auto"/>
      </w:pPr>
      <w:r>
        <w:separator/>
      </w:r>
    </w:p>
  </w:endnote>
  <w:endnote w:type="continuationSeparator" w:id="0">
    <w:p w14:paraId="5CFCA889" w14:textId="77777777" w:rsidR="00813849" w:rsidRDefault="00813849" w:rsidP="008B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02060"/>
      </w:rPr>
      <w:id w:val="498001746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1A59F1D9" w14:textId="19D99CEC" w:rsidR="00792CDD" w:rsidRPr="00725B70" w:rsidRDefault="00792CDD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  <w:color w:val="002060"/>
          </w:rPr>
        </w:pPr>
        <w:r w:rsidRPr="00725B70">
          <w:rPr>
            <w:color w:val="002060"/>
          </w:rPr>
          <w:fldChar w:fldCharType="begin"/>
        </w:r>
        <w:r w:rsidRPr="00725B70">
          <w:rPr>
            <w:color w:val="002060"/>
          </w:rPr>
          <w:instrText>PAGE   \* MERGEFORMAT</w:instrText>
        </w:r>
        <w:r w:rsidRPr="00725B70">
          <w:rPr>
            <w:color w:val="002060"/>
          </w:rPr>
          <w:fldChar w:fldCharType="separate"/>
        </w:r>
        <w:r w:rsidRPr="00725B70">
          <w:rPr>
            <w:b/>
            <w:bCs/>
            <w:color w:val="002060"/>
          </w:rPr>
          <w:t>2</w:t>
        </w:r>
        <w:r w:rsidRPr="00725B70">
          <w:rPr>
            <w:b/>
            <w:bCs/>
            <w:color w:val="002060"/>
          </w:rPr>
          <w:fldChar w:fldCharType="end"/>
        </w:r>
        <w:r w:rsidRPr="00725B70">
          <w:rPr>
            <w:b/>
            <w:bCs/>
            <w:color w:val="002060"/>
          </w:rPr>
          <w:t xml:space="preserve"> | </w:t>
        </w:r>
        <w:r w:rsidRPr="00725B70">
          <w:rPr>
            <w:color w:val="002060"/>
            <w:spacing w:val="60"/>
          </w:rPr>
          <w:t>Strona</w:t>
        </w:r>
      </w:p>
    </w:sdtContent>
  </w:sdt>
  <w:p w14:paraId="6297178B" w14:textId="77777777" w:rsidR="00792CDD" w:rsidRDefault="00792C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23CB5" w14:textId="77777777" w:rsidR="00813849" w:rsidRDefault="00813849" w:rsidP="008B3685">
      <w:pPr>
        <w:spacing w:after="0" w:line="240" w:lineRule="auto"/>
      </w:pPr>
      <w:r>
        <w:separator/>
      </w:r>
    </w:p>
  </w:footnote>
  <w:footnote w:type="continuationSeparator" w:id="0">
    <w:p w14:paraId="68BAEC91" w14:textId="77777777" w:rsidR="00813849" w:rsidRDefault="00813849" w:rsidP="008B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4B066" w14:textId="4A70F47E" w:rsidR="008B3685" w:rsidRDefault="001F16DA">
    <w:pPr>
      <w:pStyle w:val="Nagwek"/>
    </w:pPr>
    <w:r>
      <w:rPr>
        <w:noProof/>
      </w:rPr>
      <w:drawing>
        <wp:inline distT="0" distB="0" distL="0" distR="0" wp14:anchorId="0CC0FB4E" wp14:editId="1678787D">
          <wp:extent cx="1828800" cy="417288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431" cy="4231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51F67"/>
    <w:multiLevelType w:val="hybridMultilevel"/>
    <w:tmpl w:val="1EAE7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8212F"/>
    <w:multiLevelType w:val="hybridMultilevel"/>
    <w:tmpl w:val="37F88F4E"/>
    <w:lvl w:ilvl="0" w:tplc="971813C0">
      <w:start w:val="2"/>
      <w:numFmt w:val="lowerLetter"/>
      <w:lvlText w:val="%1."/>
      <w:lvlJc w:val="left"/>
      <w:pPr>
        <w:tabs>
          <w:tab w:val="num" w:pos="1381"/>
        </w:tabs>
        <w:ind w:left="1361" w:hanging="34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0489"/>
    <w:multiLevelType w:val="hybridMultilevel"/>
    <w:tmpl w:val="5ABA0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0D09"/>
    <w:multiLevelType w:val="hybridMultilevel"/>
    <w:tmpl w:val="B8843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0C32"/>
    <w:multiLevelType w:val="hybridMultilevel"/>
    <w:tmpl w:val="83B64572"/>
    <w:lvl w:ilvl="0" w:tplc="BD620C1E">
      <w:start w:val="10"/>
      <w:numFmt w:val="decimal"/>
      <w:lvlText w:val="%1."/>
      <w:lvlJc w:val="left"/>
      <w:pPr>
        <w:ind w:left="1381" w:hanging="360"/>
      </w:pPr>
      <w:rPr>
        <w:rFonts w:ascii="Arial" w:hAnsi="Arial" w:cs="Times New Roman" w:hint="default"/>
        <w:b/>
        <w:bCs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4021F"/>
    <w:multiLevelType w:val="hybridMultilevel"/>
    <w:tmpl w:val="19727C96"/>
    <w:lvl w:ilvl="0" w:tplc="0415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E1A46E2">
      <w:start w:val="12"/>
      <w:numFmt w:val="decimal"/>
      <w:lvlText w:val="%2."/>
      <w:lvlJc w:val="left"/>
      <w:pPr>
        <w:tabs>
          <w:tab w:val="num" w:pos="2240"/>
        </w:tabs>
        <w:ind w:left="2240" w:hanging="397"/>
      </w:pPr>
      <w:rPr>
        <w:rFonts w:hint="default"/>
        <w:b/>
        <w:bCs w:val="0"/>
        <w:i w:val="0"/>
      </w:rPr>
    </w:lvl>
    <w:lvl w:ilvl="2" w:tplc="0415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502C6673"/>
    <w:multiLevelType w:val="hybridMultilevel"/>
    <w:tmpl w:val="F74E22FE"/>
    <w:lvl w:ilvl="0" w:tplc="1B504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  <w:szCs w:val="2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65633B"/>
    <w:multiLevelType w:val="hybridMultilevel"/>
    <w:tmpl w:val="C3B0DAD6"/>
    <w:lvl w:ilvl="0" w:tplc="6136E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C2EC4AC6">
      <w:start w:val="1"/>
      <w:numFmt w:val="decimal"/>
      <w:lvlText w:val="%3."/>
      <w:lvlJc w:val="left"/>
      <w:pPr>
        <w:ind w:left="2160" w:hanging="180"/>
      </w:pPr>
      <w:rPr>
        <w:rFonts w:ascii="Calibri" w:hAnsi="Calibri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763"/>
    <w:rsid w:val="0005760D"/>
    <w:rsid w:val="00095AF3"/>
    <w:rsid w:val="001B2DE1"/>
    <w:rsid w:val="001B3B97"/>
    <w:rsid w:val="001F16DA"/>
    <w:rsid w:val="002353E1"/>
    <w:rsid w:val="002434B6"/>
    <w:rsid w:val="002B6C79"/>
    <w:rsid w:val="002E7962"/>
    <w:rsid w:val="0030524A"/>
    <w:rsid w:val="003568E9"/>
    <w:rsid w:val="00372256"/>
    <w:rsid w:val="003749CF"/>
    <w:rsid w:val="003B7A84"/>
    <w:rsid w:val="00411610"/>
    <w:rsid w:val="0042497B"/>
    <w:rsid w:val="004B1422"/>
    <w:rsid w:val="005045F7"/>
    <w:rsid w:val="0056069E"/>
    <w:rsid w:val="00582AF8"/>
    <w:rsid w:val="005A10EC"/>
    <w:rsid w:val="005B1763"/>
    <w:rsid w:val="005D5098"/>
    <w:rsid w:val="00600252"/>
    <w:rsid w:val="00675794"/>
    <w:rsid w:val="0069480D"/>
    <w:rsid w:val="006D475C"/>
    <w:rsid w:val="006F5D94"/>
    <w:rsid w:val="00725B70"/>
    <w:rsid w:val="00762293"/>
    <w:rsid w:val="00792CDD"/>
    <w:rsid w:val="007A2EDE"/>
    <w:rsid w:val="007C3C01"/>
    <w:rsid w:val="0080282E"/>
    <w:rsid w:val="00813849"/>
    <w:rsid w:val="008B1973"/>
    <w:rsid w:val="008B3685"/>
    <w:rsid w:val="008D7451"/>
    <w:rsid w:val="00986828"/>
    <w:rsid w:val="009A296C"/>
    <w:rsid w:val="009E58CD"/>
    <w:rsid w:val="00A14E28"/>
    <w:rsid w:val="00A65633"/>
    <w:rsid w:val="00AA2768"/>
    <w:rsid w:val="00AA2798"/>
    <w:rsid w:val="00AD2273"/>
    <w:rsid w:val="00B17326"/>
    <w:rsid w:val="00B22D55"/>
    <w:rsid w:val="00B66C48"/>
    <w:rsid w:val="00B7548A"/>
    <w:rsid w:val="00BD29FD"/>
    <w:rsid w:val="00BD73B4"/>
    <w:rsid w:val="00C04CD1"/>
    <w:rsid w:val="00C076EE"/>
    <w:rsid w:val="00C17727"/>
    <w:rsid w:val="00C50220"/>
    <w:rsid w:val="00C615F9"/>
    <w:rsid w:val="00C648D7"/>
    <w:rsid w:val="00CD6C10"/>
    <w:rsid w:val="00CF7DDE"/>
    <w:rsid w:val="00D07248"/>
    <w:rsid w:val="00D31461"/>
    <w:rsid w:val="00D77B61"/>
    <w:rsid w:val="00DE1F86"/>
    <w:rsid w:val="00E03C31"/>
    <w:rsid w:val="00E16A27"/>
    <w:rsid w:val="00EC4137"/>
    <w:rsid w:val="00ED59E4"/>
    <w:rsid w:val="00EF1B63"/>
    <w:rsid w:val="00F03CAC"/>
    <w:rsid w:val="00F447F1"/>
    <w:rsid w:val="00F45EE9"/>
    <w:rsid w:val="00F64483"/>
    <w:rsid w:val="00FC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10782"/>
  <w15:chartTrackingRefBased/>
  <w15:docId w15:val="{99BD2F8B-7E0F-439A-BF27-DCF35101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754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548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3685"/>
  </w:style>
  <w:style w:type="paragraph" w:styleId="Stopka">
    <w:name w:val="footer"/>
    <w:basedOn w:val="Normalny"/>
    <w:link w:val="StopkaZnak"/>
    <w:uiPriority w:val="99"/>
    <w:unhideWhenUsed/>
    <w:rsid w:val="008B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3685"/>
  </w:style>
  <w:style w:type="paragraph" w:styleId="Tekstpodstawowywcity2">
    <w:name w:val="Body Text Indent 2"/>
    <w:basedOn w:val="Normalny"/>
    <w:link w:val="Tekstpodstawowywcity2Znak"/>
    <w:semiHidden/>
    <w:rsid w:val="00E16A27"/>
    <w:pPr>
      <w:spacing w:after="0" w:line="360" w:lineRule="auto"/>
      <w:ind w:left="360" w:hanging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16A27"/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25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44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F64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Linia Hutnicza Szerokotorowa sp. z o.o.</Company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Różyc Marek</dc:creator>
  <cp:keywords/>
  <dc:description/>
  <cp:lastModifiedBy>Cezary Kwella</cp:lastModifiedBy>
  <cp:revision>3</cp:revision>
  <dcterms:created xsi:type="dcterms:W3CDTF">2020-11-16T11:30:00Z</dcterms:created>
  <dcterms:modified xsi:type="dcterms:W3CDTF">2020-11-17T13:58:00Z</dcterms:modified>
</cp:coreProperties>
</file>